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60F" w:rsidRDefault="006F760F" w:rsidP="009C1B6C">
      <w:pPr>
        <w:shd w:val="clear" w:color="auto" w:fill="FFFFFF"/>
        <w:spacing w:after="0" w:line="330" w:lineRule="atLeast"/>
        <w:rPr>
          <w:rFonts w:ascii="Arial" w:eastAsia="Times New Roman" w:hAnsi="Arial" w:cs="Arial"/>
          <w:lang w:eastAsia="sl-SI"/>
        </w:rPr>
      </w:pPr>
      <w:bookmarkStart w:id="0" w:name="_GoBack"/>
      <w:bookmarkEnd w:id="0"/>
    </w:p>
    <w:p w:rsidR="006F760F" w:rsidRDefault="006F760F" w:rsidP="009C1B6C">
      <w:pPr>
        <w:shd w:val="clear" w:color="auto" w:fill="FFFFFF"/>
        <w:spacing w:after="0" w:line="330" w:lineRule="atLeast"/>
        <w:rPr>
          <w:rFonts w:ascii="Arial" w:eastAsia="Times New Roman" w:hAnsi="Arial" w:cs="Arial"/>
          <w:lang w:eastAsia="sl-SI"/>
        </w:rPr>
      </w:pPr>
    </w:p>
    <w:p w:rsidR="009C1B6C" w:rsidRPr="009C1B6C" w:rsidRDefault="009C1B6C" w:rsidP="006F760F">
      <w:pPr>
        <w:shd w:val="clear" w:color="auto" w:fill="FFFFFF"/>
        <w:spacing w:after="0" w:line="330" w:lineRule="atLeast"/>
        <w:jc w:val="center"/>
        <w:rPr>
          <w:rFonts w:ascii="Arial" w:eastAsia="Times New Roman" w:hAnsi="Arial" w:cs="Arial"/>
          <w:lang w:eastAsia="sl-SI"/>
        </w:rPr>
      </w:pPr>
      <w:r w:rsidRPr="009C1B6C">
        <w:rPr>
          <w:rFonts w:ascii="Arial" w:eastAsia="Times New Roman" w:hAnsi="Arial" w:cs="Arial"/>
          <w:lang w:eastAsia="sl-SI"/>
        </w:rPr>
        <w:t>POROČILO KOORDINATORJA</w:t>
      </w:r>
    </w:p>
    <w:p w:rsidR="009C1B6C" w:rsidRDefault="009C1B6C" w:rsidP="009C1B6C">
      <w:pPr>
        <w:shd w:val="clear" w:color="auto" w:fill="FFFFFF"/>
        <w:spacing w:after="0" w:line="330" w:lineRule="atLeast"/>
        <w:rPr>
          <w:rFonts w:ascii="Arial" w:eastAsia="Times New Roman" w:hAnsi="Arial" w:cs="Arial"/>
          <w:lang w:eastAsia="sl-SI"/>
        </w:rPr>
      </w:pPr>
    </w:p>
    <w:p w:rsidR="006F760F" w:rsidRDefault="006F760F" w:rsidP="009C1B6C">
      <w:pPr>
        <w:shd w:val="clear" w:color="auto" w:fill="FFFFFF"/>
        <w:spacing w:after="0" w:line="330" w:lineRule="atLeast"/>
        <w:rPr>
          <w:rFonts w:ascii="Arial" w:eastAsia="Times New Roman" w:hAnsi="Arial" w:cs="Arial"/>
          <w:lang w:eastAsia="sl-SI"/>
        </w:rPr>
      </w:pPr>
    </w:p>
    <w:p w:rsidR="006F760F" w:rsidRPr="009C1B6C" w:rsidRDefault="006F760F" w:rsidP="009C1B6C">
      <w:pPr>
        <w:shd w:val="clear" w:color="auto" w:fill="FFFFFF"/>
        <w:spacing w:after="0" w:line="330" w:lineRule="atLeast"/>
        <w:rPr>
          <w:rFonts w:ascii="Arial" w:eastAsia="Times New Roman" w:hAnsi="Arial" w:cs="Arial"/>
          <w:lang w:eastAsia="sl-SI"/>
        </w:rPr>
      </w:pPr>
    </w:p>
    <w:p w:rsidR="006F760F" w:rsidRPr="006E2697" w:rsidRDefault="006F760F" w:rsidP="006F760F">
      <w:pPr>
        <w:spacing w:line="276" w:lineRule="auto"/>
        <w:rPr>
          <w:rFonts w:cstheme="minorHAnsi"/>
        </w:rPr>
      </w:pPr>
      <w:r w:rsidRPr="006E2697">
        <w:rPr>
          <w:rFonts w:cstheme="minorHAnsi"/>
        </w:rPr>
        <w:t>GIBANJE IN ŠPORT ZA ZDRAVJE</w:t>
      </w:r>
    </w:p>
    <w:p w:rsidR="009C1B6C" w:rsidRPr="009C1B6C" w:rsidRDefault="009C1B6C" w:rsidP="009C1B6C">
      <w:pPr>
        <w:shd w:val="clear" w:color="auto" w:fill="FFFFFF"/>
        <w:spacing w:after="0" w:line="330" w:lineRule="atLeast"/>
        <w:rPr>
          <w:rFonts w:ascii="Arial" w:eastAsia="Times New Roman" w:hAnsi="Arial" w:cs="Arial"/>
          <w:lang w:eastAsia="sl-SI"/>
        </w:rPr>
      </w:pPr>
    </w:p>
    <w:p w:rsidR="009C1B6C" w:rsidRPr="009C1B6C" w:rsidRDefault="009C1B6C" w:rsidP="006F760F">
      <w:pPr>
        <w:shd w:val="clear" w:color="auto" w:fill="FFFFFF"/>
        <w:spacing w:after="0" w:line="276" w:lineRule="auto"/>
        <w:rPr>
          <w:rFonts w:eastAsia="Times New Roman" w:cstheme="minorHAnsi"/>
          <w:lang w:eastAsia="sl-SI"/>
        </w:rPr>
      </w:pPr>
      <w:r w:rsidRPr="009C1B6C">
        <w:rPr>
          <w:rFonts w:eastAsia="Times New Roman" w:cstheme="minorHAnsi"/>
          <w:lang w:eastAsia="sl-SI"/>
        </w:rPr>
        <w:t>Redna telesna dejavnost, zdravo prehranjevanje, varno okolje in preventivno ravnanje so ključni dejavniki, ki med odraščanjem mladim zagotavljajo optimalno rast in razvoj, prispevajo k njihovemu dobremu počutju ter dolgoročno krepijo zdravje ter povečajo kakovost življenja.</w:t>
      </w:r>
    </w:p>
    <w:p w:rsidR="009C1B6C" w:rsidRPr="009C1B6C" w:rsidRDefault="009C1B6C" w:rsidP="006F760F">
      <w:pPr>
        <w:shd w:val="clear" w:color="auto" w:fill="FFFFFF"/>
        <w:spacing w:after="0" w:line="276" w:lineRule="auto"/>
        <w:rPr>
          <w:rFonts w:eastAsia="Times New Roman" w:cstheme="minorHAnsi"/>
          <w:lang w:eastAsia="sl-SI"/>
        </w:rPr>
      </w:pPr>
      <w:r w:rsidRPr="009C1B6C">
        <w:rPr>
          <w:rFonts w:eastAsia="Times New Roman" w:cstheme="minorHAnsi"/>
          <w:lang w:eastAsia="sl-SI"/>
        </w:rPr>
        <w:t> </w:t>
      </w:r>
    </w:p>
    <w:p w:rsidR="00D402CC" w:rsidRDefault="009C1B6C" w:rsidP="006F760F">
      <w:pPr>
        <w:shd w:val="clear" w:color="auto" w:fill="FFFFFF"/>
        <w:spacing w:after="0" w:line="276" w:lineRule="auto"/>
        <w:rPr>
          <w:rFonts w:eastAsia="Times New Roman" w:cstheme="minorHAnsi"/>
          <w:lang w:eastAsia="sl-SI"/>
        </w:rPr>
      </w:pPr>
      <w:r w:rsidRPr="009C1B6C">
        <w:rPr>
          <w:rFonts w:eastAsia="Times New Roman" w:cstheme="minorHAnsi"/>
          <w:lang w:eastAsia="sl-SI"/>
        </w:rPr>
        <w:t>Zato</w:t>
      </w:r>
      <w:r w:rsidR="00D402CC">
        <w:rPr>
          <w:rFonts w:eastAsia="Times New Roman" w:cstheme="minorHAnsi"/>
          <w:lang w:eastAsia="sl-SI"/>
        </w:rPr>
        <w:t xml:space="preserve"> je posebej pomembno, da otrokom v vrtcu</w:t>
      </w:r>
      <w:r w:rsidRPr="009C1B6C">
        <w:rPr>
          <w:rFonts w:eastAsia="Times New Roman" w:cstheme="minorHAnsi"/>
          <w:lang w:eastAsia="sl-SI"/>
        </w:rPr>
        <w:t xml:space="preserve"> ponudimo dejavnosti, ki dolgoročno pripomorejo k preprečevanju in odpravljanju negativnih posledic današnjega načina življenja in jih spodbujamo k zdravemu življenjskemu slogu, s čimer lahko pozitivno vplivamo na njihovo telesno in duševno zdravje. Različne dejavnosti s področja </w:t>
      </w:r>
      <w:r w:rsidRPr="00847637">
        <w:rPr>
          <w:rFonts w:eastAsia="Times New Roman" w:cstheme="minorHAnsi"/>
          <w:i/>
          <w:iCs/>
          <w:lang w:eastAsia="sl-SI"/>
        </w:rPr>
        <w:t>Gibanje in zdravje za dobro psihično in fizično počutje</w:t>
      </w:r>
      <w:r w:rsidRPr="009C1B6C">
        <w:rPr>
          <w:rFonts w:eastAsia="Times New Roman" w:cstheme="minorHAnsi"/>
          <w:lang w:eastAsia="sl-SI"/>
        </w:rPr>
        <w:t> </w:t>
      </w:r>
      <w:r w:rsidR="00D402CC">
        <w:rPr>
          <w:rFonts w:eastAsia="Times New Roman" w:cstheme="minorHAnsi"/>
          <w:lang w:eastAsia="sl-SI"/>
        </w:rPr>
        <w:t>morajo biti dostopne vsem otroko</w:t>
      </w:r>
      <w:r w:rsidRPr="009C1B6C">
        <w:rPr>
          <w:rFonts w:eastAsia="Times New Roman" w:cstheme="minorHAnsi"/>
          <w:lang w:eastAsia="sl-SI"/>
        </w:rPr>
        <w:t>m, saj z njimi vplivamo na zdrav telesni, čustveni, kognitivni</w:t>
      </w:r>
      <w:r w:rsidR="00D402CC">
        <w:rPr>
          <w:rFonts w:eastAsia="Times New Roman" w:cstheme="minorHAnsi"/>
          <w:lang w:eastAsia="sl-SI"/>
        </w:rPr>
        <w:t xml:space="preserve"> in socialni razvoj posameznika.</w:t>
      </w:r>
    </w:p>
    <w:p w:rsidR="009C1B6C" w:rsidRPr="009C1B6C" w:rsidRDefault="009C1B6C" w:rsidP="006F760F">
      <w:pPr>
        <w:shd w:val="clear" w:color="auto" w:fill="FFFFFF"/>
        <w:spacing w:after="0" w:line="276" w:lineRule="auto"/>
        <w:rPr>
          <w:rFonts w:eastAsia="Times New Roman" w:cstheme="minorHAnsi"/>
          <w:lang w:eastAsia="sl-SI"/>
        </w:rPr>
      </w:pPr>
      <w:r w:rsidRPr="009C1B6C">
        <w:rPr>
          <w:rFonts w:eastAsia="Times New Roman" w:cstheme="minorHAnsi"/>
          <w:lang w:eastAsia="sl-SI"/>
        </w:rPr>
        <w:t> </w:t>
      </w:r>
    </w:p>
    <w:p w:rsidR="009C1B6C" w:rsidRPr="009C1B6C" w:rsidRDefault="009C1B6C" w:rsidP="006F760F">
      <w:pPr>
        <w:shd w:val="clear" w:color="auto" w:fill="FFFFFF"/>
        <w:spacing w:after="0" w:line="276" w:lineRule="auto"/>
        <w:rPr>
          <w:rFonts w:eastAsia="Times New Roman" w:cstheme="minorHAnsi"/>
          <w:lang w:eastAsia="sl-SI"/>
        </w:rPr>
      </w:pPr>
      <w:r w:rsidRPr="006E2697">
        <w:rPr>
          <w:rFonts w:eastAsia="Times New Roman" w:cstheme="minorHAnsi"/>
          <w:lang w:eastAsia="sl-SI"/>
        </w:rPr>
        <w:t>Cilji:</w:t>
      </w:r>
    </w:p>
    <w:p w:rsidR="009C1B6C" w:rsidRPr="00D402CC" w:rsidRDefault="009C1B6C" w:rsidP="00D402CC">
      <w:pPr>
        <w:pStyle w:val="Odstavekseznama"/>
        <w:numPr>
          <w:ilvl w:val="0"/>
          <w:numId w:val="2"/>
        </w:numPr>
        <w:shd w:val="clear" w:color="auto" w:fill="FFFFFF"/>
        <w:spacing w:after="0" w:line="276" w:lineRule="auto"/>
        <w:rPr>
          <w:rFonts w:eastAsia="Times New Roman" w:cstheme="minorHAnsi"/>
          <w:lang w:eastAsia="sl-SI"/>
        </w:rPr>
      </w:pPr>
      <w:r w:rsidRPr="00D402CC">
        <w:rPr>
          <w:rFonts w:eastAsia="Times New Roman" w:cstheme="minorHAnsi"/>
          <w:lang w:eastAsia="sl-SI"/>
        </w:rPr>
        <w:t>ozaveščajo pomen telesnega in duševnega zdravja za dobro počutje in kakovostno življenje;</w:t>
      </w:r>
    </w:p>
    <w:p w:rsidR="009C1B6C" w:rsidRPr="009C1B6C" w:rsidRDefault="009C1B6C" w:rsidP="006F760F">
      <w:pPr>
        <w:numPr>
          <w:ilvl w:val="0"/>
          <w:numId w:val="1"/>
        </w:numPr>
        <w:shd w:val="clear" w:color="auto" w:fill="FFFFFF"/>
        <w:spacing w:before="100" w:beforeAutospacing="1" w:after="100" w:afterAutospacing="1" w:line="276" w:lineRule="auto"/>
        <w:rPr>
          <w:rFonts w:eastAsia="Times New Roman" w:cstheme="minorHAnsi"/>
          <w:lang w:eastAsia="sl-SI"/>
        </w:rPr>
      </w:pPr>
      <w:r w:rsidRPr="009C1B6C">
        <w:rPr>
          <w:rFonts w:eastAsia="Times New Roman" w:cstheme="minorHAnsi"/>
          <w:lang w:eastAsia="sl-SI"/>
        </w:rPr>
        <w:t>vse bolj razumejo pomen vsakodnevnega gibanja, uravnotežene prehrane, zdravega in varnega okolja, sprostitve in počitka;</w:t>
      </w:r>
    </w:p>
    <w:p w:rsidR="009C1B6C" w:rsidRPr="009C1B6C" w:rsidRDefault="009C1B6C" w:rsidP="006F760F">
      <w:pPr>
        <w:numPr>
          <w:ilvl w:val="0"/>
          <w:numId w:val="1"/>
        </w:numPr>
        <w:shd w:val="clear" w:color="auto" w:fill="FFFFFF"/>
        <w:spacing w:before="100" w:beforeAutospacing="1" w:after="100" w:afterAutospacing="1" w:line="276" w:lineRule="auto"/>
        <w:rPr>
          <w:rFonts w:eastAsia="Times New Roman" w:cstheme="minorHAnsi"/>
          <w:lang w:eastAsia="sl-SI"/>
        </w:rPr>
      </w:pPr>
      <w:r w:rsidRPr="009C1B6C">
        <w:rPr>
          <w:rFonts w:eastAsia="Times New Roman" w:cstheme="minorHAnsi"/>
          <w:lang w:eastAsia="sl-SI"/>
        </w:rPr>
        <w:t>spoznavajo in se aktivno vključujejo v različne gibalne dejavnosti, razvijajo navade zdravega prehranjevanja, sodelujejo z drugimi ter v okolju ravnajo varno in odgovorno;</w:t>
      </w:r>
    </w:p>
    <w:p w:rsidR="009C1B6C" w:rsidRPr="009C1B6C" w:rsidRDefault="009C1B6C" w:rsidP="006F760F">
      <w:pPr>
        <w:numPr>
          <w:ilvl w:val="0"/>
          <w:numId w:val="1"/>
        </w:numPr>
        <w:shd w:val="clear" w:color="auto" w:fill="FFFFFF"/>
        <w:spacing w:before="100" w:beforeAutospacing="1" w:after="100" w:afterAutospacing="1" w:line="276" w:lineRule="auto"/>
        <w:rPr>
          <w:rFonts w:eastAsia="Times New Roman" w:cstheme="minorHAnsi"/>
          <w:lang w:eastAsia="sl-SI"/>
        </w:rPr>
      </w:pPr>
      <w:r w:rsidRPr="009C1B6C">
        <w:rPr>
          <w:rFonts w:eastAsia="Times New Roman" w:cstheme="minorHAnsi"/>
          <w:lang w:eastAsia="sl-SI"/>
        </w:rPr>
        <w:t>pridobivajo znanje o preventivnem ravnanju v skrbi za zdravje in varnost;</w:t>
      </w:r>
    </w:p>
    <w:p w:rsidR="009C1B6C" w:rsidRPr="009C1B6C" w:rsidRDefault="009C1B6C" w:rsidP="006F760F">
      <w:pPr>
        <w:numPr>
          <w:ilvl w:val="0"/>
          <w:numId w:val="1"/>
        </w:numPr>
        <w:shd w:val="clear" w:color="auto" w:fill="FFFFFF"/>
        <w:spacing w:before="100" w:beforeAutospacing="1" w:after="100" w:afterAutospacing="1" w:line="276" w:lineRule="auto"/>
        <w:rPr>
          <w:rFonts w:eastAsia="Times New Roman" w:cstheme="minorHAnsi"/>
          <w:lang w:eastAsia="sl-SI"/>
        </w:rPr>
      </w:pPr>
      <w:r w:rsidRPr="009C1B6C">
        <w:rPr>
          <w:rFonts w:eastAsia="Times New Roman" w:cstheme="minorHAnsi"/>
          <w:lang w:eastAsia="sl-SI"/>
        </w:rPr>
        <w:t>oblikujejo pozitiven odnos do gibanja, zdrave hrane in uravnoteženega prehranjevanja, okolja, samega sebe in drugih ter razvijajo s tem povezana pozitivna stališča, navade in ravnanja.</w:t>
      </w:r>
    </w:p>
    <w:p w:rsidR="000701EC" w:rsidRPr="00D402CC" w:rsidRDefault="006E2697" w:rsidP="00D402CC">
      <w:pPr>
        <w:spacing w:line="240" w:lineRule="auto"/>
        <w:rPr>
          <w:rFonts w:cstheme="minorHAnsi"/>
        </w:rPr>
      </w:pPr>
      <w:r w:rsidRPr="00D402CC">
        <w:rPr>
          <w:rFonts w:cstheme="minorHAnsi"/>
        </w:rPr>
        <w:t xml:space="preserve">V Letnem delovnem načrtu </w:t>
      </w:r>
      <w:r w:rsidR="00AC4637">
        <w:rPr>
          <w:rFonts w:cstheme="minorHAnsi"/>
        </w:rPr>
        <w:t>vrtca imamo</w:t>
      </w:r>
      <w:r w:rsidRPr="00D402CC">
        <w:rPr>
          <w:rFonts w:cstheme="minorHAnsi"/>
        </w:rPr>
        <w:t xml:space="preserve"> opredeljeno to vsebinsko področje, v</w:t>
      </w:r>
      <w:r w:rsidR="00361E57">
        <w:rPr>
          <w:rFonts w:cstheme="minorHAnsi"/>
        </w:rPr>
        <w:t xml:space="preserve"> </w:t>
      </w:r>
      <w:r w:rsidRPr="00D402CC">
        <w:rPr>
          <w:rFonts w:cstheme="minorHAnsi"/>
        </w:rPr>
        <w:t>katerem načrtujemo in izvajamo ter evalvi</w:t>
      </w:r>
      <w:r w:rsidR="000701EC">
        <w:rPr>
          <w:rFonts w:cstheme="minorHAnsi"/>
        </w:rPr>
        <w:t>ramo gibalno športne dejavnosti.  Vse dejavnosti so bile izvedene na ravni celotnega vrtca, nekatere pa tudi na občinski ravni. Ob izvedbi samih dejavnosti upoštevamo in vpnemo tudi rdečo nit projekta Zdravje v vrtcu. Letošnja rdeča nit je bila Medgeneracijsko sodelovanje.</w:t>
      </w:r>
    </w:p>
    <w:p w:rsidR="006E2697" w:rsidRPr="00D402CC" w:rsidRDefault="00AC4637" w:rsidP="00D402CC">
      <w:pPr>
        <w:spacing w:line="240" w:lineRule="auto"/>
        <w:rPr>
          <w:rFonts w:cstheme="minorHAnsi"/>
        </w:rPr>
      </w:pPr>
      <w:r>
        <w:rPr>
          <w:rFonts w:cstheme="minorHAnsi"/>
        </w:rPr>
        <w:t xml:space="preserve">DAN BREZ AVTOMOBILA; </w:t>
      </w:r>
      <w:r w:rsidR="00373662">
        <w:rPr>
          <w:rFonts w:cstheme="minorHAnsi"/>
        </w:rPr>
        <w:t>izvedli smo ga 21.9.2018</w:t>
      </w:r>
      <w:r w:rsidR="006E2697" w:rsidRPr="00D402CC">
        <w:rPr>
          <w:rFonts w:cstheme="minorHAnsi"/>
        </w:rPr>
        <w:t xml:space="preserve"> s povabilom staršem</w:t>
      </w:r>
      <w:r w:rsidR="000701EC">
        <w:rPr>
          <w:rFonts w:cstheme="minorHAnsi"/>
        </w:rPr>
        <w:t>, dedkom, babicam</w:t>
      </w:r>
      <w:r w:rsidR="006E2697" w:rsidRPr="00D402CC">
        <w:rPr>
          <w:rFonts w:cstheme="minorHAnsi"/>
        </w:rPr>
        <w:t xml:space="preserve"> in otrokom, da pridejo v</w:t>
      </w:r>
      <w:r w:rsidR="00361E57">
        <w:rPr>
          <w:rFonts w:cstheme="minorHAnsi"/>
        </w:rPr>
        <w:t xml:space="preserve"> </w:t>
      </w:r>
      <w:r w:rsidR="006E2697" w:rsidRPr="00D402CC">
        <w:rPr>
          <w:rFonts w:cstheme="minorHAnsi"/>
        </w:rPr>
        <w:t>vrtec ali gredo domov peš. Po skupinah smo organizirali tudi pohode v različne smeri v okolici</w:t>
      </w:r>
      <w:r w:rsidR="00361E57">
        <w:rPr>
          <w:rFonts w:cstheme="minorHAnsi"/>
        </w:rPr>
        <w:t xml:space="preserve"> </w:t>
      </w:r>
      <w:r w:rsidR="006E2697" w:rsidRPr="00D402CC">
        <w:rPr>
          <w:rFonts w:cstheme="minorHAnsi"/>
        </w:rPr>
        <w:t>kraja, na ciljih pa smo izvajali različne naravne obli</w:t>
      </w:r>
      <w:r>
        <w:rPr>
          <w:rFonts w:cstheme="minorHAnsi"/>
        </w:rPr>
        <w:t>ke gibanja z opazovanjem narave.</w:t>
      </w:r>
    </w:p>
    <w:p w:rsidR="006E2697" w:rsidRPr="00D402CC" w:rsidRDefault="00AC4637" w:rsidP="00D402CC">
      <w:pPr>
        <w:spacing w:line="240" w:lineRule="auto"/>
        <w:rPr>
          <w:rFonts w:cstheme="minorHAnsi"/>
        </w:rPr>
      </w:pPr>
      <w:r>
        <w:rPr>
          <w:rFonts w:cstheme="minorHAnsi"/>
        </w:rPr>
        <w:t xml:space="preserve">KROS; </w:t>
      </w:r>
      <w:r w:rsidR="006E2697" w:rsidRPr="00D402CC">
        <w:rPr>
          <w:rFonts w:cstheme="minorHAnsi"/>
        </w:rPr>
        <w:t>letos ni bil izveden kot športen dan ampak so otroci vrtca, učenci, straši in strokovni</w:t>
      </w:r>
      <w:r w:rsidR="00361E57">
        <w:rPr>
          <w:rFonts w:cstheme="minorHAnsi"/>
        </w:rPr>
        <w:t xml:space="preserve"> </w:t>
      </w:r>
      <w:r w:rsidR="006E2697" w:rsidRPr="00D402CC">
        <w:rPr>
          <w:rFonts w:cstheme="minorHAnsi"/>
        </w:rPr>
        <w:t>delavci iz</w:t>
      </w:r>
      <w:r w:rsidR="00696B14">
        <w:rPr>
          <w:rFonts w:cstheme="minorHAnsi"/>
        </w:rPr>
        <w:t>vedli športno soboto v septembru</w:t>
      </w:r>
      <w:r w:rsidR="00373662">
        <w:rPr>
          <w:rFonts w:cstheme="minorHAnsi"/>
        </w:rPr>
        <w:t xml:space="preserve"> 2018 i</w:t>
      </w:r>
      <w:r w:rsidR="006E2697" w:rsidRPr="00D402CC">
        <w:rPr>
          <w:rFonts w:cstheme="minorHAnsi"/>
        </w:rPr>
        <w:t>zpeljane so bile tri športne discipline–kolesarjenje,</w:t>
      </w:r>
      <w:r w:rsidR="00361E57">
        <w:rPr>
          <w:rFonts w:cstheme="minorHAnsi"/>
        </w:rPr>
        <w:t xml:space="preserve"> </w:t>
      </w:r>
      <w:r w:rsidR="006E2697" w:rsidRPr="00D402CC">
        <w:rPr>
          <w:rFonts w:cstheme="minorHAnsi"/>
        </w:rPr>
        <w:t>pohodništvo in tek.</w:t>
      </w:r>
    </w:p>
    <w:p w:rsidR="006E2697" w:rsidRDefault="006E2697" w:rsidP="00D402CC">
      <w:pPr>
        <w:spacing w:line="240" w:lineRule="auto"/>
        <w:rPr>
          <w:rFonts w:cstheme="minorHAnsi"/>
        </w:rPr>
      </w:pPr>
      <w:r w:rsidRPr="00D402CC">
        <w:rPr>
          <w:rFonts w:cstheme="minorHAnsi"/>
        </w:rPr>
        <w:t>TEK PODNEBNE SOLIDA</w:t>
      </w:r>
      <w:r w:rsidR="00DA408E" w:rsidRPr="00D402CC">
        <w:rPr>
          <w:rFonts w:cstheme="minorHAnsi"/>
        </w:rPr>
        <w:t>R</w:t>
      </w:r>
      <w:r w:rsidR="00373662">
        <w:rPr>
          <w:rFonts w:cstheme="minorHAnsi"/>
        </w:rPr>
        <w:t>NOSTI; smo obeležili 28.11.20118</w:t>
      </w:r>
      <w:r w:rsidRPr="00D402CC">
        <w:rPr>
          <w:rFonts w:cstheme="minorHAnsi"/>
        </w:rPr>
        <w:t>. Najprej smo si ogledali dokumentarni</w:t>
      </w:r>
      <w:r w:rsidR="00361E57">
        <w:rPr>
          <w:rFonts w:cstheme="minorHAnsi"/>
        </w:rPr>
        <w:t xml:space="preserve"> </w:t>
      </w:r>
      <w:r w:rsidRPr="00D402CC">
        <w:rPr>
          <w:rFonts w:cstheme="minorHAnsi"/>
        </w:rPr>
        <w:t>film Prihodnost je v naših rokah, nato na svoje medalje narisali svoj namen- kaj bi naredil za</w:t>
      </w:r>
      <w:r w:rsidR="00361E57">
        <w:rPr>
          <w:rFonts w:cstheme="minorHAnsi"/>
        </w:rPr>
        <w:t xml:space="preserve"> </w:t>
      </w:r>
      <w:r w:rsidRPr="00D402CC">
        <w:rPr>
          <w:rFonts w:cstheme="minorHAnsi"/>
        </w:rPr>
        <w:t xml:space="preserve">naravo, ljudi, </w:t>
      </w:r>
      <w:r w:rsidRPr="00D402CC">
        <w:rPr>
          <w:rFonts w:cstheme="minorHAnsi"/>
        </w:rPr>
        <w:lastRenderedPageBreak/>
        <w:t>da bo čim manj podnebnih sprememb. Na igrišču smo nato najprej izvedli</w:t>
      </w:r>
      <w:r w:rsidR="00361E57">
        <w:rPr>
          <w:rFonts w:cstheme="minorHAnsi"/>
        </w:rPr>
        <w:t xml:space="preserve"> </w:t>
      </w:r>
      <w:r w:rsidRPr="00D402CC">
        <w:rPr>
          <w:rFonts w:cstheme="minorHAnsi"/>
        </w:rPr>
        <w:t>skupins</w:t>
      </w:r>
      <w:r w:rsidR="00AC4637">
        <w:rPr>
          <w:rFonts w:cstheme="minorHAnsi"/>
        </w:rPr>
        <w:t>ko ogrevanje, ter skupinski tek</w:t>
      </w:r>
      <w:r w:rsidRPr="00D402CC">
        <w:rPr>
          <w:rFonts w:cstheme="minorHAnsi"/>
        </w:rPr>
        <w:t>.</w:t>
      </w:r>
      <w:r w:rsidR="00361E57">
        <w:rPr>
          <w:rFonts w:cstheme="minorHAnsi"/>
        </w:rPr>
        <w:t xml:space="preserve"> Povabili smo tudi starše ter dedke in babice.</w:t>
      </w:r>
    </w:p>
    <w:p w:rsidR="00361E57" w:rsidRPr="00D402CC" w:rsidRDefault="00361E57" w:rsidP="00D402CC">
      <w:pPr>
        <w:spacing w:line="240" w:lineRule="auto"/>
        <w:rPr>
          <w:rFonts w:cstheme="minorHAnsi"/>
        </w:rPr>
      </w:pPr>
    </w:p>
    <w:p w:rsidR="006E2697" w:rsidRPr="00D402CC" w:rsidRDefault="00D86DCF" w:rsidP="00D402CC">
      <w:pPr>
        <w:spacing w:line="240" w:lineRule="auto"/>
        <w:rPr>
          <w:rFonts w:cstheme="minorHAnsi"/>
        </w:rPr>
      </w:pPr>
      <w:r>
        <w:rPr>
          <w:rFonts w:cstheme="minorHAnsi"/>
        </w:rPr>
        <w:t>SVETOVNI DAN ZDRAVJA ; 12</w:t>
      </w:r>
      <w:r w:rsidR="00DA408E" w:rsidRPr="00D402CC">
        <w:rPr>
          <w:rFonts w:cstheme="minorHAnsi"/>
        </w:rPr>
        <w:t>.4.2019</w:t>
      </w:r>
      <w:r w:rsidR="006E2697" w:rsidRPr="00D402CC">
        <w:rPr>
          <w:rFonts w:cstheme="minorHAnsi"/>
        </w:rPr>
        <w:t>, vse skupine smo se podale na pohode v bližnji okolici vrtca.</w:t>
      </w:r>
      <w:r w:rsidR="00361E57">
        <w:rPr>
          <w:rFonts w:cstheme="minorHAnsi"/>
        </w:rPr>
        <w:t xml:space="preserve"> </w:t>
      </w:r>
      <w:r w:rsidR="006E2697" w:rsidRPr="00D402CC">
        <w:rPr>
          <w:rFonts w:cstheme="minorHAnsi"/>
        </w:rPr>
        <w:t xml:space="preserve">Pred tem smo izvedli skupen pogovor o tem kaj </w:t>
      </w:r>
      <w:r w:rsidR="00215233">
        <w:rPr>
          <w:rFonts w:cstheme="minorHAnsi"/>
        </w:rPr>
        <w:t>je zdravje, kako poskrbeti zanj</w:t>
      </w:r>
      <w:r w:rsidR="006E2697" w:rsidRPr="00D402CC">
        <w:rPr>
          <w:rFonts w:cstheme="minorHAnsi"/>
        </w:rPr>
        <w:t>.</w:t>
      </w:r>
    </w:p>
    <w:p w:rsidR="006E2697" w:rsidRPr="00D402CC" w:rsidRDefault="006E2697" w:rsidP="00D402CC">
      <w:pPr>
        <w:spacing w:line="240" w:lineRule="auto"/>
        <w:rPr>
          <w:rFonts w:cstheme="minorHAnsi"/>
        </w:rPr>
      </w:pPr>
      <w:r w:rsidRPr="00D402CC">
        <w:rPr>
          <w:rFonts w:cstheme="minorHAnsi"/>
        </w:rPr>
        <w:t>SVETOVNI DAN D</w:t>
      </w:r>
      <w:r w:rsidR="00AC4637">
        <w:rPr>
          <w:rFonts w:cstheme="minorHAnsi"/>
        </w:rPr>
        <w:t xml:space="preserve">RUŽINE; </w:t>
      </w:r>
      <w:r w:rsidR="00DA408E" w:rsidRPr="00D402CC">
        <w:rPr>
          <w:rFonts w:cstheme="minorHAnsi"/>
        </w:rPr>
        <w:t>izvedli smo ga 15.5.2019</w:t>
      </w:r>
      <w:r w:rsidRPr="00D402CC">
        <w:rPr>
          <w:rFonts w:cstheme="minorHAnsi"/>
        </w:rPr>
        <w:t>. Sicer smo načrtovano dejavnost (pohod na</w:t>
      </w:r>
      <w:r w:rsidR="00361E57">
        <w:rPr>
          <w:rFonts w:cstheme="minorHAnsi"/>
        </w:rPr>
        <w:t xml:space="preserve"> </w:t>
      </w:r>
      <w:r w:rsidRPr="00D402CC">
        <w:rPr>
          <w:rFonts w:cstheme="minorHAnsi"/>
        </w:rPr>
        <w:t>Jeruzalem morali zaradi dežja odpovedati, vendar smo dejavnost prestavili v telovadnico šole. V</w:t>
      </w:r>
      <w:r w:rsidR="00361E57">
        <w:rPr>
          <w:rFonts w:cstheme="minorHAnsi"/>
        </w:rPr>
        <w:t xml:space="preserve"> </w:t>
      </w:r>
      <w:r w:rsidRPr="00D402CC">
        <w:rPr>
          <w:rFonts w:cstheme="minorHAnsi"/>
        </w:rPr>
        <w:t xml:space="preserve">sodelovanju z DPM Ivanjkovci in animacijskim klubom </w:t>
      </w:r>
      <w:proofErr w:type="spellStart"/>
      <w:r w:rsidRPr="00D402CC">
        <w:rPr>
          <w:rFonts w:cstheme="minorHAnsi"/>
        </w:rPr>
        <w:t>Lilibum</w:t>
      </w:r>
      <w:proofErr w:type="spellEnd"/>
      <w:r w:rsidRPr="00D402CC">
        <w:rPr>
          <w:rFonts w:cstheme="minorHAnsi"/>
        </w:rPr>
        <w:t xml:space="preserve"> smo se</w:t>
      </w:r>
      <w:r w:rsidR="00361E57">
        <w:rPr>
          <w:rFonts w:cstheme="minorHAnsi"/>
        </w:rPr>
        <w:t xml:space="preserve"> skupaj z otroki, starši ter starimi starši</w:t>
      </w:r>
      <w:r w:rsidRPr="00D402CC">
        <w:rPr>
          <w:rFonts w:cstheme="minorHAnsi"/>
        </w:rPr>
        <w:t xml:space="preserve"> zabavali ob glasbeno</w:t>
      </w:r>
      <w:r w:rsidR="00361E57">
        <w:rPr>
          <w:rFonts w:cstheme="minorHAnsi"/>
        </w:rPr>
        <w:t xml:space="preserve"> </w:t>
      </w:r>
      <w:r w:rsidR="00AC4637">
        <w:rPr>
          <w:rFonts w:cstheme="minorHAnsi"/>
        </w:rPr>
        <w:t>plesnih igrah</w:t>
      </w:r>
      <w:r w:rsidRPr="00D402CC">
        <w:rPr>
          <w:rFonts w:cstheme="minorHAnsi"/>
        </w:rPr>
        <w:t>.</w:t>
      </w:r>
      <w:r w:rsidR="00361E57">
        <w:rPr>
          <w:rFonts w:cstheme="minorHAnsi"/>
        </w:rPr>
        <w:t xml:space="preserve"> </w:t>
      </w:r>
    </w:p>
    <w:p w:rsidR="00AC4637" w:rsidRPr="00D402CC" w:rsidRDefault="002810BC" w:rsidP="00D402CC">
      <w:pPr>
        <w:spacing w:line="240" w:lineRule="auto"/>
        <w:rPr>
          <w:rFonts w:cstheme="minorHAnsi"/>
        </w:rPr>
      </w:pPr>
      <w:r>
        <w:rPr>
          <w:rFonts w:cstheme="minorHAnsi"/>
        </w:rPr>
        <w:t>MIKS; 30.5.2018</w:t>
      </w:r>
      <w:r w:rsidR="006E2697" w:rsidRPr="00D402CC">
        <w:rPr>
          <w:rFonts w:cstheme="minorHAnsi"/>
        </w:rPr>
        <w:t xml:space="preserve"> gibalno športna prireditev štirih vrtcev, organizator je bil vrtec Ivanjkovci, kraj</w:t>
      </w:r>
      <w:r w:rsidR="00361E57">
        <w:rPr>
          <w:rFonts w:cstheme="minorHAnsi"/>
        </w:rPr>
        <w:t xml:space="preserve"> </w:t>
      </w:r>
      <w:r w:rsidR="006E2697" w:rsidRPr="00D402CC">
        <w:rPr>
          <w:rFonts w:cstheme="minorHAnsi"/>
        </w:rPr>
        <w:t>izpeljave pa lovski dom v Veličanah. Otroci in starši so v naravi in z naravnimi rekviziti krožili med</w:t>
      </w:r>
      <w:r w:rsidR="00361E57">
        <w:rPr>
          <w:rFonts w:cstheme="minorHAnsi"/>
        </w:rPr>
        <w:t xml:space="preserve"> </w:t>
      </w:r>
      <w:r w:rsidR="006E2697" w:rsidRPr="00D402CC">
        <w:rPr>
          <w:rFonts w:cstheme="minorHAnsi"/>
        </w:rPr>
        <w:t>štirimi različnimi gibalnimi i</w:t>
      </w:r>
      <w:r w:rsidR="00AC4637">
        <w:rPr>
          <w:rFonts w:cstheme="minorHAnsi"/>
        </w:rPr>
        <w:t xml:space="preserve">grami na temo pravljična bitja. </w:t>
      </w:r>
      <w:r w:rsidR="00361E57">
        <w:rPr>
          <w:rFonts w:cstheme="minorHAnsi"/>
        </w:rPr>
        <w:t xml:space="preserve"> </w:t>
      </w:r>
      <w:r w:rsidR="00AC4637">
        <w:rPr>
          <w:rFonts w:cstheme="minorHAnsi"/>
        </w:rPr>
        <w:t>V letošnjem šolskem letu bomo prireditev MIKS izvedli ob Tednu otroka, po predhodnem dogovoru z vsemi udeleženci.</w:t>
      </w:r>
    </w:p>
    <w:p w:rsidR="00361E57" w:rsidRDefault="006E2697" w:rsidP="00D402CC">
      <w:pPr>
        <w:spacing w:line="240" w:lineRule="auto"/>
        <w:rPr>
          <w:rFonts w:cstheme="minorHAnsi"/>
        </w:rPr>
      </w:pPr>
      <w:r w:rsidRPr="00D402CC">
        <w:rPr>
          <w:rFonts w:cstheme="minorHAnsi"/>
        </w:rPr>
        <w:t>MALI</w:t>
      </w:r>
      <w:r w:rsidR="00AC4637">
        <w:rPr>
          <w:rFonts w:cstheme="minorHAnsi"/>
        </w:rPr>
        <w:t xml:space="preserve"> SONČEK IN SVETOVNI DAN ŠPORTA; </w:t>
      </w:r>
      <w:r w:rsidRPr="00D402CC">
        <w:rPr>
          <w:rFonts w:cstheme="minorHAnsi"/>
        </w:rPr>
        <w:t>tedensko obiskujemo vse skupine telovadnico, kjer</w:t>
      </w:r>
      <w:r w:rsidR="00361E57">
        <w:rPr>
          <w:rFonts w:cstheme="minorHAnsi"/>
        </w:rPr>
        <w:t xml:space="preserve"> </w:t>
      </w:r>
      <w:r w:rsidRPr="00D402CC">
        <w:rPr>
          <w:rFonts w:cstheme="minorHAnsi"/>
        </w:rPr>
        <w:t>izvajamo različne gibalno-športne naloge. Otroci vsak dan izvajajo naravne oblike gibanja v</w:t>
      </w:r>
      <w:r w:rsidR="00361E57">
        <w:rPr>
          <w:rFonts w:cstheme="minorHAnsi"/>
        </w:rPr>
        <w:t xml:space="preserve"> </w:t>
      </w:r>
      <w:r w:rsidRPr="00D402CC">
        <w:rPr>
          <w:rFonts w:cstheme="minorHAnsi"/>
        </w:rPr>
        <w:t>naravi, v različnih vremenskih pogojih. V novembru smo izvedli eno tedenski Plavalni tečaj v</w:t>
      </w:r>
      <w:r w:rsidR="00361E57">
        <w:rPr>
          <w:rFonts w:cstheme="minorHAnsi"/>
        </w:rPr>
        <w:t xml:space="preserve"> </w:t>
      </w:r>
      <w:r w:rsidR="00DA408E" w:rsidRPr="00D402CC">
        <w:rPr>
          <w:rFonts w:cstheme="minorHAnsi"/>
        </w:rPr>
        <w:t xml:space="preserve">bazenu Gimnazije Ormož. </w:t>
      </w:r>
    </w:p>
    <w:p w:rsidR="006E2697" w:rsidRPr="00D402CC" w:rsidRDefault="00DA408E" w:rsidP="00D402CC">
      <w:pPr>
        <w:spacing w:line="240" w:lineRule="auto"/>
        <w:rPr>
          <w:rFonts w:cstheme="minorHAnsi"/>
        </w:rPr>
      </w:pPr>
      <w:r w:rsidRPr="00D402CC">
        <w:rPr>
          <w:rFonts w:cstheme="minorHAnsi"/>
        </w:rPr>
        <w:t>31.5.</w:t>
      </w:r>
      <w:r w:rsidR="00D86DCF">
        <w:rPr>
          <w:rFonts w:cstheme="minorHAnsi"/>
        </w:rPr>
        <w:t xml:space="preserve"> 2019</w:t>
      </w:r>
      <w:r w:rsidR="006E2697" w:rsidRPr="00D402CC">
        <w:rPr>
          <w:rFonts w:cstheme="minorHAnsi"/>
        </w:rPr>
        <w:t xml:space="preserve"> smo imeli zaključek programa</w:t>
      </w:r>
      <w:r w:rsidR="00361E57">
        <w:rPr>
          <w:rFonts w:cstheme="minorHAnsi"/>
        </w:rPr>
        <w:t xml:space="preserve"> MALI SONČEK </w:t>
      </w:r>
      <w:r w:rsidR="006E2697" w:rsidRPr="00D402CC">
        <w:rPr>
          <w:rFonts w:cstheme="minorHAnsi"/>
        </w:rPr>
        <w:t xml:space="preserve"> in podelitev priznanj otrokom,</w:t>
      </w:r>
      <w:r w:rsidR="00361E57">
        <w:rPr>
          <w:rFonts w:cstheme="minorHAnsi"/>
        </w:rPr>
        <w:t xml:space="preserve"> </w:t>
      </w:r>
      <w:r w:rsidR="00AC4637">
        <w:rPr>
          <w:rFonts w:cstheme="minorHAnsi"/>
        </w:rPr>
        <w:t>sodeloval je</w:t>
      </w:r>
      <w:r w:rsidR="006E2697" w:rsidRPr="00D402CC">
        <w:rPr>
          <w:rFonts w:cstheme="minorHAnsi"/>
        </w:rPr>
        <w:t xml:space="preserve"> </w:t>
      </w:r>
      <w:r w:rsidR="00AC4637">
        <w:rPr>
          <w:rFonts w:cstheme="minorHAnsi"/>
        </w:rPr>
        <w:t>uspešni rokometa</w:t>
      </w:r>
      <w:r w:rsidR="00215233">
        <w:rPr>
          <w:rFonts w:cstheme="minorHAnsi"/>
        </w:rPr>
        <w:t>š</w:t>
      </w:r>
      <w:r w:rsidR="006E2697" w:rsidRPr="00D402CC">
        <w:rPr>
          <w:rFonts w:cstheme="minorHAnsi"/>
        </w:rPr>
        <w:t xml:space="preserve"> iz lokalnega okolja,</w:t>
      </w:r>
      <w:r w:rsidR="00AC4637">
        <w:rPr>
          <w:rFonts w:cstheme="minorHAnsi"/>
        </w:rPr>
        <w:t xml:space="preserve"> </w:t>
      </w:r>
      <w:r w:rsidR="00215233">
        <w:rPr>
          <w:rFonts w:cstheme="minorHAnsi"/>
        </w:rPr>
        <w:t>kateri je tudi obiskoval naš vrtec ter osnovno šolo. Vključeni so bili tudi starši ter stari starši otrok.</w:t>
      </w:r>
    </w:p>
    <w:p w:rsidR="002631AF" w:rsidRDefault="00215233" w:rsidP="00D402CC">
      <w:pPr>
        <w:spacing w:line="240" w:lineRule="auto"/>
        <w:rPr>
          <w:rFonts w:cstheme="minorHAnsi"/>
        </w:rPr>
      </w:pPr>
      <w:r>
        <w:rPr>
          <w:rFonts w:cstheme="minorHAnsi"/>
        </w:rPr>
        <w:t xml:space="preserve">MINI OLIMPIJADA VRTCA ORMOŽ; </w:t>
      </w:r>
      <w:r w:rsidR="006E2697" w:rsidRPr="00D402CC">
        <w:rPr>
          <w:rFonts w:cstheme="minorHAnsi"/>
        </w:rPr>
        <w:t>celoletna priprava, spoznavanje in urjenje različnih športnih</w:t>
      </w:r>
      <w:r w:rsidR="00361E57">
        <w:rPr>
          <w:rFonts w:cstheme="minorHAnsi"/>
        </w:rPr>
        <w:t xml:space="preserve"> </w:t>
      </w:r>
      <w:r w:rsidR="006E2697" w:rsidRPr="00D402CC">
        <w:rPr>
          <w:rFonts w:cstheme="minorHAnsi"/>
        </w:rPr>
        <w:t>discip</w:t>
      </w:r>
      <w:r>
        <w:rPr>
          <w:rFonts w:cstheme="minorHAnsi"/>
        </w:rPr>
        <w:t>lin, tekmovanje v športnem duhu</w:t>
      </w:r>
      <w:r w:rsidR="006E2697" w:rsidRPr="00D402CC">
        <w:rPr>
          <w:rFonts w:cstheme="minorHAnsi"/>
        </w:rPr>
        <w:t>.</w:t>
      </w:r>
      <w:r>
        <w:rPr>
          <w:rFonts w:cstheme="minorHAnsi"/>
        </w:rPr>
        <w:t xml:space="preserve"> Kot spodbudo otrokom, smo povabili na ogled prireditve tudi starše in stare starše.</w:t>
      </w:r>
    </w:p>
    <w:p w:rsidR="00847637" w:rsidRDefault="00847637" w:rsidP="00D402CC">
      <w:pPr>
        <w:spacing w:line="240" w:lineRule="auto"/>
        <w:rPr>
          <w:rFonts w:cstheme="minorHAnsi"/>
        </w:rPr>
      </w:pPr>
      <w:r>
        <w:rPr>
          <w:rFonts w:cstheme="minorHAnsi"/>
        </w:rPr>
        <w:t>Naš moto je Gibanje za ohranjanje in krepitev zdravja in če bomo</w:t>
      </w:r>
      <w:r w:rsidR="002A2DF3">
        <w:rPr>
          <w:rFonts w:cstheme="minorHAnsi"/>
        </w:rPr>
        <w:t xml:space="preserve"> s temi dejavnostmi</w:t>
      </w:r>
      <w:r>
        <w:rPr>
          <w:rFonts w:cstheme="minorHAnsi"/>
        </w:rPr>
        <w:t xml:space="preserve"> </w:t>
      </w:r>
      <w:r w:rsidR="002A2DF3">
        <w:rPr>
          <w:rFonts w:cstheme="minorHAnsi"/>
        </w:rPr>
        <w:t xml:space="preserve">vsaj delno prispevali k ozaveščanju le tega tudi širše, je namen v celoti dosežen. </w:t>
      </w:r>
    </w:p>
    <w:p w:rsidR="006D0903" w:rsidRDefault="006D0903" w:rsidP="00D402CC">
      <w:pPr>
        <w:spacing w:line="240" w:lineRule="auto"/>
        <w:rPr>
          <w:rFonts w:cstheme="minorHAnsi"/>
        </w:rPr>
      </w:pPr>
    </w:p>
    <w:p w:rsidR="006D0903" w:rsidRDefault="006D0903" w:rsidP="00D402CC">
      <w:pPr>
        <w:spacing w:line="240" w:lineRule="auto"/>
        <w:rPr>
          <w:rFonts w:cstheme="minorHAnsi"/>
        </w:rPr>
      </w:pPr>
    </w:p>
    <w:p w:rsidR="006D0903" w:rsidRDefault="006D0903" w:rsidP="00D402CC">
      <w:pPr>
        <w:spacing w:line="240" w:lineRule="auto"/>
        <w:rPr>
          <w:rFonts w:cstheme="minorHAnsi"/>
        </w:rPr>
      </w:pPr>
    </w:p>
    <w:p w:rsidR="006D0903" w:rsidRDefault="006D0903" w:rsidP="006D0903">
      <w:pPr>
        <w:spacing w:line="240" w:lineRule="auto"/>
        <w:jc w:val="right"/>
        <w:rPr>
          <w:rFonts w:cstheme="minorHAnsi"/>
        </w:rPr>
      </w:pPr>
      <w:r>
        <w:rPr>
          <w:rFonts w:cstheme="minorHAnsi"/>
        </w:rPr>
        <w:t>Koordinator projekta</w:t>
      </w:r>
    </w:p>
    <w:p w:rsidR="006D0903" w:rsidRPr="00D402CC" w:rsidRDefault="006D0903" w:rsidP="006D0903">
      <w:pPr>
        <w:spacing w:line="240" w:lineRule="auto"/>
        <w:jc w:val="right"/>
        <w:rPr>
          <w:rFonts w:cstheme="minorHAnsi"/>
        </w:rPr>
      </w:pPr>
      <w:r>
        <w:rPr>
          <w:rFonts w:cstheme="minorHAnsi"/>
        </w:rPr>
        <w:t xml:space="preserve">Milena </w:t>
      </w:r>
      <w:proofErr w:type="spellStart"/>
      <w:r>
        <w:rPr>
          <w:rFonts w:cstheme="minorHAnsi"/>
        </w:rPr>
        <w:t>Školiber</w:t>
      </w:r>
      <w:proofErr w:type="spellEnd"/>
      <w:r>
        <w:rPr>
          <w:rFonts w:cstheme="minorHAnsi"/>
        </w:rPr>
        <w:t>, dipl. vzg.</w:t>
      </w:r>
    </w:p>
    <w:sectPr w:rsidR="006D0903" w:rsidRPr="00D4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67FEF"/>
    <w:multiLevelType w:val="multilevel"/>
    <w:tmpl w:val="8788F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B81127"/>
    <w:multiLevelType w:val="hybridMultilevel"/>
    <w:tmpl w:val="7C6CCA04"/>
    <w:lvl w:ilvl="0" w:tplc="04240001">
      <w:start w:val="1"/>
      <w:numFmt w:val="bullet"/>
      <w:lvlText w:val=""/>
      <w:lvlJc w:val="left"/>
      <w:pPr>
        <w:ind w:left="765" w:hanging="360"/>
      </w:pPr>
      <w:rPr>
        <w:rFonts w:ascii="Symbol" w:hAnsi="Symbol" w:hint="default"/>
      </w:rPr>
    </w:lvl>
    <w:lvl w:ilvl="1" w:tplc="04240003" w:tentative="1">
      <w:start w:val="1"/>
      <w:numFmt w:val="bullet"/>
      <w:lvlText w:val="o"/>
      <w:lvlJc w:val="left"/>
      <w:pPr>
        <w:ind w:left="1485" w:hanging="360"/>
      </w:pPr>
      <w:rPr>
        <w:rFonts w:ascii="Courier New" w:hAnsi="Courier New" w:cs="Courier New" w:hint="default"/>
      </w:rPr>
    </w:lvl>
    <w:lvl w:ilvl="2" w:tplc="04240005" w:tentative="1">
      <w:start w:val="1"/>
      <w:numFmt w:val="bullet"/>
      <w:lvlText w:val=""/>
      <w:lvlJc w:val="left"/>
      <w:pPr>
        <w:ind w:left="2205" w:hanging="360"/>
      </w:pPr>
      <w:rPr>
        <w:rFonts w:ascii="Wingdings" w:hAnsi="Wingdings" w:hint="default"/>
      </w:rPr>
    </w:lvl>
    <w:lvl w:ilvl="3" w:tplc="04240001" w:tentative="1">
      <w:start w:val="1"/>
      <w:numFmt w:val="bullet"/>
      <w:lvlText w:val=""/>
      <w:lvlJc w:val="left"/>
      <w:pPr>
        <w:ind w:left="2925" w:hanging="360"/>
      </w:pPr>
      <w:rPr>
        <w:rFonts w:ascii="Symbol" w:hAnsi="Symbol" w:hint="default"/>
      </w:rPr>
    </w:lvl>
    <w:lvl w:ilvl="4" w:tplc="04240003" w:tentative="1">
      <w:start w:val="1"/>
      <w:numFmt w:val="bullet"/>
      <w:lvlText w:val="o"/>
      <w:lvlJc w:val="left"/>
      <w:pPr>
        <w:ind w:left="3645" w:hanging="360"/>
      </w:pPr>
      <w:rPr>
        <w:rFonts w:ascii="Courier New" w:hAnsi="Courier New" w:cs="Courier New" w:hint="default"/>
      </w:rPr>
    </w:lvl>
    <w:lvl w:ilvl="5" w:tplc="04240005" w:tentative="1">
      <w:start w:val="1"/>
      <w:numFmt w:val="bullet"/>
      <w:lvlText w:val=""/>
      <w:lvlJc w:val="left"/>
      <w:pPr>
        <w:ind w:left="4365" w:hanging="360"/>
      </w:pPr>
      <w:rPr>
        <w:rFonts w:ascii="Wingdings" w:hAnsi="Wingdings" w:hint="default"/>
      </w:rPr>
    </w:lvl>
    <w:lvl w:ilvl="6" w:tplc="04240001" w:tentative="1">
      <w:start w:val="1"/>
      <w:numFmt w:val="bullet"/>
      <w:lvlText w:val=""/>
      <w:lvlJc w:val="left"/>
      <w:pPr>
        <w:ind w:left="5085" w:hanging="360"/>
      </w:pPr>
      <w:rPr>
        <w:rFonts w:ascii="Symbol" w:hAnsi="Symbol" w:hint="default"/>
      </w:rPr>
    </w:lvl>
    <w:lvl w:ilvl="7" w:tplc="04240003" w:tentative="1">
      <w:start w:val="1"/>
      <w:numFmt w:val="bullet"/>
      <w:lvlText w:val="o"/>
      <w:lvlJc w:val="left"/>
      <w:pPr>
        <w:ind w:left="5805" w:hanging="360"/>
      </w:pPr>
      <w:rPr>
        <w:rFonts w:ascii="Courier New" w:hAnsi="Courier New" w:cs="Courier New" w:hint="default"/>
      </w:rPr>
    </w:lvl>
    <w:lvl w:ilvl="8" w:tplc="0424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B6C"/>
    <w:rsid w:val="000701EC"/>
    <w:rsid w:val="00215233"/>
    <w:rsid w:val="002631AF"/>
    <w:rsid w:val="002810BC"/>
    <w:rsid w:val="002A2DF3"/>
    <w:rsid w:val="00361E57"/>
    <w:rsid w:val="00373662"/>
    <w:rsid w:val="00696B14"/>
    <w:rsid w:val="006D0903"/>
    <w:rsid w:val="006E2697"/>
    <w:rsid w:val="006F760F"/>
    <w:rsid w:val="00847637"/>
    <w:rsid w:val="009C1B6C"/>
    <w:rsid w:val="00A3627B"/>
    <w:rsid w:val="00AC4637"/>
    <w:rsid w:val="00C90AB0"/>
    <w:rsid w:val="00D402CC"/>
    <w:rsid w:val="00D86DCF"/>
    <w:rsid w:val="00DA40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3340E-127E-40BC-A2C4-7C2CA633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D4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08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687</Words>
  <Characters>3920</Characters>
  <Application>Microsoft Office Word</Application>
  <DocSecurity>0</DocSecurity>
  <Lines>32</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 sistema Windows</dc:creator>
  <cp:keywords/>
  <dc:description/>
  <cp:lastModifiedBy>Mihaela</cp:lastModifiedBy>
  <cp:revision>2</cp:revision>
  <dcterms:created xsi:type="dcterms:W3CDTF">2019-06-24T06:08:00Z</dcterms:created>
  <dcterms:modified xsi:type="dcterms:W3CDTF">2019-06-24T06:08:00Z</dcterms:modified>
</cp:coreProperties>
</file>